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C35D0" w:rsidR="00A15876" w:rsidP="00BC35D0" w:rsidRDefault="00A15876" w14:paraId="f0565f0" w14:textId="f0565f0">
      <w:pPr>
        <w:tabs>
          <w:tab w:val="left" w:pos="3240"/>
          <w:tab w:val="left" w:pos="9915"/>
          <w:tab w:val="left" w:pos="10725"/>
        </w:tabs>
        <w:spacing w:after="0" w:line="240" w:lineRule="auto"/>
        <w15:collapsed w:val="false"/>
        <w:rPr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                                                      </w:t>
      </w:r>
      <w:r w:rsidR="00BC35D0">
        <w:rPr>
          <w:b/>
          <w:sz w:val="24"/>
          <w:szCs w:val="24"/>
        </w:rPr>
        <w:tab/>
      </w:r>
      <w:r w:rsidRPr="00BC35D0" w:rsidR="00BC35D0">
        <w:rPr>
          <w:sz w:val="24"/>
          <w:szCs w:val="24"/>
        </w:rPr>
        <w:t>Obrazac 19</w:t>
      </w:r>
      <w:r w:rsidRPr="00BC35D0" w:rsidR="00BC35D0">
        <w:rPr>
          <w:sz w:val="24"/>
          <w:szCs w:val="24"/>
        </w:rPr>
        <w:tab/>
      </w:r>
    </w:p>
    <w:p w:rsidR="00A15876" w:rsidP="00A15876" w:rsidRDefault="00A15876">
      <w:pPr>
        <w:tabs>
          <w:tab w:val="left" w:pos="3240"/>
          <w:tab w:val="left" w:pos="10560"/>
        </w:tabs>
        <w:spacing w:after="0" w:line="240" w:lineRule="auto"/>
        <w:rPr>
          <w:sz w:val="24"/>
          <w:szCs w:val="24"/>
        </w:rPr>
      </w:pPr>
      <w:r w:rsidRPr="00A15876">
        <w:rPr>
          <w:sz w:val="24"/>
          <w:szCs w:val="24"/>
        </w:rPr>
        <w:t>Nadležni trgovački sud</w:t>
      </w:r>
      <w:r w:rsidR="00BC35D0">
        <w:rPr>
          <w:sz w:val="24"/>
          <w:szCs w:val="24"/>
        </w:rPr>
        <w:t xml:space="preserve">: TRGOVAČKI SUD </w:t>
      </w:r>
      <w:r>
        <w:rPr>
          <w:sz w:val="24"/>
          <w:szCs w:val="24"/>
        </w:rPr>
        <w:t>U ZAGREBU</w:t>
      </w:r>
    </w:p>
    <w:p w:rsidR="00A15876" w:rsidP="00A15876" w:rsidRDefault="00A15876">
      <w:pPr>
        <w:tabs>
          <w:tab w:val="left" w:pos="3240"/>
          <w:tab w:val="left" w:pos="1056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Poslovni broj spisa: St-</w:t>
      </w:r>
      <w:r w:rsidR="001954C0">
        <w:rPr>
          <w:sz w:val="24"/>
          <w:szCs w:val="24"/>
        </w:rPr>
        <w:t>3147/18</w:t>
      </w:r>
    </w:p>
    <w:p w:rsidR="00BC35D0" w:rsidP="00A15876" w:rsidRDefault="001954C0">
      <w:pPr>
        <w:tabs>
          <w:tab w:val="left" w:pos="3240"/>
          <w:tab w:val="left" w:pos="1056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Dužnik: EURO-SAN d.o.o. u stečaju</w:t>
      </w:r>
      <w:r w:rsidR="00BC35D0">
        <w:rPr>
          <w:sz w:val="24"/>
          <w:szCs w:val="24"/>
        </w:rPr>
        <w:t>,</w:t>
      </w:r>
      <w:r>
        <w:rPr>
          <w:sz w:val="24"/>
          <w:szCs w:val="24"/>
        </w:rPr>
        <w:t xml:space="preserve"> Zagreb, Brać Domany 1, OIB  17841423142</w:t>
      </w:r>
    </w:p>
    <w:p w:rsidR="003B48FB" w:rsidP="00A15876" w:rsidRDefault="003B48FB">
      <w:pPr>
        <w:tabs>
          <w:tab w:val="left" w:pos="3240"/>
          <w:tab w:val="left" w:pos="10560"/>
        </w:tabs>
        <w:spacing w:after="0" w:line="240" w:lineRule="auto"/>
        <w:rPr>
          <w:sz w:val="24"/>
          <w:szCs w:val="24"/>
        </w:rPr>
      </w:pPr>
    </w:p>
    <w:p w:rsidRPr="00A15876" w:rsidR="003B48FB" w:rsidP="00A15876" w:rsidRDefault="003B48FB">
      <w:pPr>
        <w:tabs>
          <w:tab w:val="left" w:pos="3240"/>
          <w:tab w:val="left" w:pos="10560"/>
        </w:tabs>
        <w:spacing w:after="0" w:line="240" w:lineRule="auto"/>
        <w:rPr>
          <w:sz w:val="24"/>
          <w:szCs w:val="24"/>
        </w:rPr>
      </w:pPr>
    </w:p>
    <w:p w:rsidRPr="00BC35D0" w:rsidR="00A15876" w:rsidP="00BC35D0" w:rsidRDefault="00A15876">
      <w:pPr>
        <w:tabs>
          <w:tab w:val="left" w:pos="3240"/>
          <w:tab w:val="left" w:pos="10560"/>
        </w:tabs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</w:t>
      </w:r>
      <w:r w:rsidR="00BC35D0">
        <w:rPr>
          <w:b/>
          <w:sz w:val="24"/>
          <w:szCs w:val="24"/>
        </w:rPr>
        <w:t xml:space="preserve">                        </w:t>
      </w:r>
    </w:p>
    <w:p w:rsidRPr="00BC35D0" w:rsidR="00825432" w:rsidP="00A15876" w:rsidRDefault="00A15876">
      <w:pPr>
        <w:tabs>
          <w:tab w:val="left" w:pos="3240"/>
        </w:tabs>
        <w:spacing w:after="0" w:line="240" w:lineRule="auto"/>
        <w:rPr>
          <w:b/>
          <w:sz w:val="24"/>
          <w:szCs w:val="24"/>
        </w:rPr>
      </w:pPr>
      <w:r w:rsidRPr="00BC35D0">
        <w:rPr>
          <w:b/>
          <w:sz w:val="24"/>
          <w:szCs w:val="24"/>
        </w:rPr>
        <w:t xml:space="preserve">                                                                </w:t>
      </w:r>
      <w:r w:rsidRPr="00BC35D0" w:rsidR="00825432">
        <w:rPr>
          <w:b/>
          <w:sz w:val="24"/>
          <w:szCs w:val="24"/>
        </w:rPr>
        <w:t>TABLICA PRIJAVLJENIH TRAŽBINA</w:t>
      </w:r>
      <w:r w:rsidRPr="00BC35D0">
        <w:rPr>
          <w:b/>
          <w:sz w:val="24"/>
          <w:szCs w:val="24"/>
        </w:rPr>
        <w:t xml:space="preserve"> (čl. 259 SZ)</w:t>
      </w:r>
    </w:p>
    <w:p w:rsidRPr="00A15876" w:rsidR="00A15876" w:rsidP="00A15876" w:rsidRDefault="00A15876">
      <w:pPr>
        <w:tabs>
          <w:tab w:val="left" w:pos="3240"/>
        </w:tabs>
        <w:spacing w:after="0" w:line="240" w:lineRule="auto"/>
        <w:rPr>
          <w:b/>
          <w:sz w:val="24"/>
          <w:szCs w:val="24"/>
        </w:rPr>
      </w:pPr>
      <w:r w:rsidRPr="00A15876">
        <w:rPr>
          <w:b/>
          <w:sz w:val="24"/>
          <w:szCs w:val="24"/>
        </w:rPr>
        <w:t xml:space="preserve">                                                                      1.  TABLICA PRIJAVLJENIH TRAŽBINA</w:t>
      </w:r>
    </w:p>
    <w:p w:rsidRPr="00A15876" w:rsidR="00A15876" w:rsidP="00A15876" w:rsidRDefault="00A15876">
      <w:pPr>
        <w:spacing w:after="0" w:line="240" w:lineRule="auto"/>
        <w:rPr>
          <w:b/>
          <w:sz w:val="24"/>
          <w:szCs w:val="24"/>
        </w:rPr>
      </w:pPr>
      <w:r w:rsidRPr="00A15876">
        <w:rPr>
          <w:b/>
          <w:sz w:val="24"/>
          <w:szCs w:val="24"/>
        </w:rPr>
        <w:t xml:space="preserve">                                                                                   </w:t>
      </w:r>
      <w:r w:rsidR="00F5484D">
        <w:rPr>
          <w:b/>
          <w:sz w:val="24"/>
          <w:szCs w:val="24"/>
        </w:rPr>
        <w:t>PRV</w:t>
      </w:r>
      <w:r w:rsidRPr="00A15876">
        <w:rPr>
          <w:b/>
          <w:sz w:val="24"/>
          <w:szCs w:val="24"/>
        </w:rPr>
        <w:t>I VIŠI ISPLATNI RED</w:t>
      </w:r>
    </w:p>
    <w:p w:rsidRPr="00BC35D0" w:rsidR="00825432" w:rsidP="00A15876" w:rsidRDefault="00A15876">
      <w:pPr>
        <w:tabs>
          <w:tab w:val="left" w:pos="11280"/>
        </w:tabs>
        <w:jc w:val="both"/>
      </w:pPr>
      <w:r w:rsidRPr="00A15876">
        <w:rPr>
          <w:b/>
        </w:rPr>
        <w:tab/>
      </w:r>
      <w:r w:rsidRPr="00BC35D0">
        <w:t>u kn</w:t>
      </w:r>
    </w:p>
    <w:tbl>
      <w:tblPr>
        <w:tblStyle w:val="Reetkatablice"/>
        <w:tblW w:w="16070" w:type="dxa"/>
        <w:tblInd w:w="-937" w:type="dxa"/>
        <w:tblLayout w:type="fixed"/>
        <w:tblLook w:firstRow="1" w:lastRow="0" w:firstColumn="1" w:lastColumn="0" w:noHBand="0" w:noVBand="1" w:val="04A0"/>
      </w:tblPr>
      <w:tblGrid>
        <w:gridCol w:w="1101"/>
        <w:gridCol w:w="1362"/>
        <w:gridCol w:w="1276"/>
        <w:gridCol w:w="1701"/>
        <w:gridCol w:w="1701"/>
        <w:gridCol w:w="1559"/>
        <w:gridCol w:w="1417"/>
        <w:gridCol w:w="1701"/>
        <w:gridCol w:w="1418"/>
        <w:gridCol w:w="1417"/>
        <w:gridCol w:w="1417"/>
      </w:tblGrid>
      <w:tr w:rsidR="00BF3855" w:rsidTr="00353AAB">
        <w:trPr>
          <w:trHeight w:val="1235"/>
        </w:trPr>
        <w:tc>
          <w:tcPr>
            <w:tcW w:w="1101" w:type="dxa"/>
          </w:tcPr>
          <w:p w:rsidR="00BF3855" w:rsidP="00825432" w:rsidRDefault="00BF3855">
            <w:r>
              <w:t>Redni broj prijav.</w:t>
            </w:r>
          </w:p>
          <w:p w:rsidR="00BF3855" w:rsidP="00825432" w:rsidRDefault="00BF3855">
            <w:r>
              <w:t>tražbine</w:t>
            </w:r>
          </w:p>
          <w:p w:rsidR="00BF3855" w:rsidP="00825432" w:rsidRDefault="00BF3855"/>
        </w:tc>
        <w:tc>
          <w:tcPr>
            <w:tcW w:w="1362" w:type="dxa"/>
          </w:tcPr>
          <w:p w:rsidR="00BF3855" w:rsidP="00825432" w:rsidRDefault="00BF3855">
            <w:r>
              <w:t>Ime i</w:t>
            </w:r>
          </w:p>
          <w:p w:rsidR="00BF3855" w:rsidP="00825432" w:rsidRDefault="00BF3855">
            <w:r>
              <w:t>prezime/tvrtka ili naziv vjerovnika</w:t>
            </w:r>
          </w:p>
        </w:tc>
        <w:tc>
          <w:tcPr>
            <w:tcW w:w="1276" w:type="dxa"/>
          </w:tcPr>
          <w:p w:rsidR="00BF3855" w:rsidP="00825432" w:rsidRDefault="00BF3855">
            <w:r>
              <w:t>OIB vjerovnika</w:t>
            </w:r>
          </w:p>
        </w:tc>
        <w:tc>
          <w:tcPr>
            <w:tcW w:w="1701" w:type="dxa"/>
          </w:tcPr>
          <w:p w:rsidR="00BF3855" w:rsidP="00825432" w:rsidRDefault="00BF3855">
            <w:r>
              <w:t>Adresa/sjedište vjerovnika</w:t>
            </w:r>
          </w:p>
        </w:tc>
        <w:tc>
          <w:tcPr>
            <w:tcW w:w="1701" w:type="dxa"/>
          </w:tcPr>
          <w:p w:rsidR="00BF3855" w:rsidP="00825432" w:rsidRDefault="00BF3855">
            <w:r>
              <w:t xml:space="preserve">Iznos prijavljene tražbine  (kn)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59" w:type="dxa"/>
          </w:tcPr>
          <w:p w:rsidR="00BF3855" w:rsidRDefault="00BF3855">
            <w:r>
              <w:t>Pravna osnova prijavljene tražbine</w:t>
            </w:r>
          </w:p>
        </w:tc>
        <w:tc>
          <w:tcPr>
            <w:tcW w:w="1417" w:type="dxa"/>
          </w:tcPr>
          <w:p w:rsidR="00BF3855" w:rsidRDefault="00BF3855">
            <w:r>
              <w:t xml:space="preserve">Iznos priznate </w:t>
            </w:r>
          </w:p>
          <w:p w:rsidR="00BF3855" w:rsidRDefault="00BF3855">
            <w:r>
              <w:t xml:space="preserve"> tražbine (kn)</w:t>
            </w:r>
          </w:p>
        </w:tc>
        <w:tc>
          <w:tcPr>
            <w:tcW w:w="1701" w:type="dxa"/>
          </w:tcPr>
          <w:p w:rsidR="00BF3855" w:rsidRDefault="00BF3855">
            <w:r>
              <w:t xml:space="preserve">Pravna osnova </w:t>
            </w:r>
          </w:p>
          <w:p w:rsidR="00BF3855" w:rsidRDefault="00BF3855">
            <w:r>
              <w:t>priznate tražbine</w:t>
            </w:r>
          </w:p>
        </w:tc>
        <w:tc>
          <w:tcPr>
            <w:tcW w:w="1418" w:type="dxa"/>
          </w:tcPr>
          <w:p w:rsidR="00BF3855" w:rsidP="003E1088" w:rsidRDefault="00BF3855">
            <w:r>
              <w:t>Iznos osporene tražbine (kn)</w:t>
            </w:r>
          </w:p>
        </w:tc>
        <w:tc>
          <w:tcPr>
            <w:tcW w:w="1417" w:type="dxa"/>
          </w:tcPr>
          <w:p w:rsidR="00BF3855" w:rsidP="003E1088" w:rsidRDefault="00BF3855">
            <w:r>
              <w:t xml:space="preserve">Razlog osporavanja tražbine </w:t>
            </w:r>
          </w:p>
        </w:tc>
        <w:tc>
          <w:tcPr>
            <w:tcW w:w="1417" w:type="dxa"/>
          </w:tcPr>
          <w:p w:rsidR="00BF3855" w:rsidP="003E1088" w:rsidRDefault="00BF3855">
            <w:r>
              <w:t>Oznaka ovršne isprave ako se tražbina zasniva na ovršnoj ispravi</w:t>
            </w:r>
          </w:p>
        </w:tc>
      </w:tr>
      <w:tr w:rsidR="00BF3855" w:rsidTr="00BF3855">
        <w:tc>
          <w:tcPr>
            <w:tcW w:w="1101" w:type="dxa"/>
          </w:tcPr>
          <w:p w:rsidR="00BF3855" w:rsidRDefault="00360B39">
            <w:r>
              <w:t xml:space="preserve">       -</w:t>
            </w:r>
          </w:p>
        </w:tc>
        <w:tc>
          <w:tcPr>
            <w:tcW w:w="1362" w:type="dxa"/>
          </w:tcPr>
          <w:p w:rsidR="003B48FB" w:rsidRDefault="00360B39">
            <w:r>
              <w:t xml:space="preserve">         -</w:t>
            </w:r>
          </w:p>
        </w:tc>
        <w:tc>
          <w:tcPr>
            <w:tcW w:w="1276" w:type="dxa"/>
          </w:tcPr>
          <w:p w:rsidR="00BF3855" w:rsidRDefault="00360B39">
            <w:r>
              <w:t xml:space="preserve">       -</w:t>
            </w:r>
          </w:p>
        </w:tc>
        <w:tc>
          <w:tcPr>
            <w:tcW w:w="1701" w:type="dxa"/>
          </w:tcPr>
          <w:p w:rsidR="00BF3855" w:rsidRDefault="00360B39">
            <w:r>
              <w:t xml:space="preserve">           -</w:t>
            </w:r>
          </w:p>
        </w:tc>
        <w:tc>
          <w:tcPr>
            <w:tcW w:w="1701" w:type="dxa"/>
          </w:tcPr>
          <w:p w:rsidR="00BF3855" w:rsidRDefault="00360B39">
            <w:r>
              <w:t xml:space="preserve">         -      </w:t>
            </w:r>
          </w:p>
        </w:tc>
        <w:tc>
          <w:tcPr>
            <w:tcW w:w="1559" w:type="dxa"/>
          </w:tcPr>
          <w:p w:rsidR="00BF3855" w:rsidRDefault="00360B39">
            <w:r>
              <w:t xml:space="preserve">          -</w:t>
            </w:r>
          </w:p>
        </w:tc>
        <w:tc>
          <w:tcPr>
            <w:tcW w:w="1417" w:type="dxa"/>
          </w:tcPr>
          <w:p w:rsidR="00BF3855" w:rsidRDefault="00360B39">
            <w:r>
              <w:t xml:space="preserve">          -  </w:t>
            </w:r>
          </w:p>
        </w:tc>
        <w:tc>
          <w:tcPr>
            <w:tcW w:w="1701" w:type="dxa"/>
          </w:tcPr>
          <w:p w:rsidR="00BF3855" w:rsidRDefault="00360B39">
            <w:r>
              <w:t xml:space="preserve">            -</w:t>
            </w:r>
          </w:p>
        </w:tc>
        <w:tc>
          <w:tcPr>
            <w:tcW w:w="1418" w:type="dxa"/>
          </w:tcPr>
          <w:p w:rsidR="00BF3855" w:rsidP="003E1088" w:rsidRDefault="00360B39">
            <w:r>
              <w:t xml:space="preserve">          -      </w:t>
            </w:r>
          </w:p>
        </w:tc>
        <w:tc>
          <w:tcPr>
            <w:tcW w:w="1417" w:type="dxa"/>
          </w:tcPr>
          <w:p w:rsidR="00BF3855" w:rsidP="003E1088" w:rsidRDefault="00360B39">
            <w:r>
              <w:t xml:space="preserve">        - </w:t>
            </w:r>
          </w:p>
        </w:tc>
        <w:tc>
          <w:tcPr>
            <w:tcW w:w="1417" w:type="dxa"/>
          </w:tcPr>
          <w:p w:rsidR="00BF3855" w:rsidP="003E1088" w:rsidRDefault="00360B39">
            <w:r>
              <w:t xml:space="preserve">        -</w:t>
            </w:r>
          </w:p>
        </w:tc>
      </w:tr>
      <w:tr w:rsidR="00BF3855" w:rsidTr="00BF3855">
        <w:tc>
          <w:tcPr>
            <w:tcW w:w="1101" w:type="dxa"/>
          </w:tcPr>
          <w:p w:rsidR="00BF3855" w:rsidRDefault="00BF3855"/>
        </w:tc>
        <w:tc>
          <w:tcPr>
            <w:tcW w:w="1362" w:type="dxa"/>
          </w:tcPr>
          <w:p w:rsidR="00BF3855" w:rsidRDefault="00BF3855"/>
        </w:tc>
        <w:tc>
          <w:tcPr>
            <w:tcW w:w="1276" w:type="dxa"/>
          </w:tcPr>
          <w:p w:rsidR="00BF3855" w:rsidRDefault="00BF3855"/>
        </w:tc>
        <w:tc>
          <w:tcPr>
            <w:tcW w:w="1701" w:type="dxa"/>
          </w:tcPr>
          <w:p w:rsidR="00BF3855" w:rsidRDefault="00BF3855"/>
        </w:tc>
        <w:tc>
          <w:tcPr>
            <w:tcW w:w="1701" w:type="dxa"/>
          </w:tcPr>
          <w:p w:rsidR="00BF3855" w:rsidRDefault="00BF3855"/>
        </w:tc>
        <w:tc>
          <w:tcPr>
            <w:tcW w:w="1559" w:type="dxa"/>
          </w:tcPr>
          <w:p w:rsidR="00BF3855" w:rsidRDefault="00BF3855"/>
        </w:tc>
        <w:tc>
          <w:tcPr>
            <w:tcW w:w="1417" w:type="dxa"/>
          </w:tcPr>
          <w:p w:rsidR="00BF3855" w:rsidRDefault="00BF3855"/>
        </w:tc>
        <w:tc>
          <w:tcPr>
            <w:tcW w:w="1701" w:type="dxa"/>
          </w:tcPr>
          <w:p w:rsidR="00BF3855" w:rsidRDefault="00BF3855"/>
        </w:tc>
        <w:tc>
          <w:tcPr>
            <w:tcW w:w="1418" w:type="dxa"/>
          </w:tcPr>
          <w:p w:rsidR="00BF3855" w:rsidP="003E1088" w:rsidRDefault="00BF3855"/>
        </w:tc>
        <w:tc>
          <w:tcPr>
            <w:tcW w:w="1417" w:type="dxa"/>
          </w:tcPr>
          <w:p w:rsidR="00BF3855" w:rsidP="003E1088" w:rsidRDefault="00BF3855"/>
        </w:tc>
        <w:tc>
          <w:tcPr>
            <w:tcW w:w="1417" w:type="dxa"/>
          </w:tcPr>
          <w:p w:rsidR="00BF3855" w:rsidP="003E1088" w:rsidRDefault="00BF3855"/>
        </w:tc>
      </w:tr>
    </w:tbl>
    <w:p w:rsidR="00CF44C5" w:rsidP="00CF44C5" w:rsidRDefault="00CF44C5">
      <w:r>
        <w:tab/>
        <w:t xml:space="preserve">                                                                                                                                                                                </w:t>
      </w:r>
      <w:r w:rsidR="00395185">
        <w:t xml:space="preserve">            </w:t>
      </w:r>
    </w:p>
    <w:p w:rsidR="00CF44C5" w:rsidP="00CF44C5" w:rsidRDefault="00CF44C5">
      <w:r>
        <w:t xml:space="preserve">   </w:t>
      </w:r>
      <w:r w:rsidR="00395185">
        <w:t xml:space="preserve">  Zagreb,  9.9.2019.   </w:t>
      </w:r>
      <w:r w:rsidR="00395185">
        <w:tab/>
      </w:r>
      <w:r w:rsidR="00395185">
        <w:tab/>
      </w:r>
      <w:r>
        <w:t xml:space="preserve">                                          </w:t>
      </w:r>
      <w:r w:rsidR="00395185">
        <w:tab/>
      </w:r>
      <w:r w:rsidR="00395185">
        <w:tab/>
      </w:r>
      <w:r w:rsidR="00395185">
        <w:tab/>
      </w:r>
      <w:r w:rsidR="00395185">
        <w:tab/>
      </w:r>
      <w:r w:rsidR="00395185">
        <w:tab/>
      </w:r>
      <w:r w:rsidR="00395185">
        <w:tab/>
      </w:r>
      <w:r w:rsidR="00395185">
        <w:tab/>
      </w:r>
      <w:r w:rsidR="00395185">
        <w:tab/>
        <w:t xml:space="preserve">    Stečajni upravitelj</w:t>
      </w:r>
      <w:r w:rsidR="00395185">
        <w:tab/>
      </w:r>
      <w:r w:rsidR="00395185">
        <w:tab/>
      </w:r>
    </w:p>
    <w:p w:rsidR="00CF44C5" w:rsidP="00CF44C5" w:rsidRDefault="00CF44C5">
      <w:pPr>
        <w:tabs>
          <w:tab w:val="left" w:pos="9915"/>
        </w:tabs>
      </w:pPr>
      <w:r>
        <w:t xml:space="preserve">                                                                                                                                                                                                      </w:t>
      </w:r>
      <w:r w:rsidR="00BA1477">
        <w:t xml:space="preserve">     </w:t>
      </w:r>
      <w:r>
        <w:t>Petar Popović, dipl. iur.</w:t>
      </w:r>
      <w:r>
        <w:tab/>
      </w:r>
      <w:r>
        <w:tab/>
      </w:r>
    </w:p>
    <w:p w:rsidR="00E22C76" w:rsidRDefault="00E22C7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F3855" w:rsidRDefault="00BF3855"/>
    <w:p w:rsidR="005A4CA8" w:rsidP="00BC35D0" w:rsidRDefault="00BC35D0">
      <w:pPr>
        <w:tabs>
          <w:tab w:val="left" w:pos="9705"/>
        </w:tabs>
      </w:pPr>
      <w:r>
        <w:tab/>
      </w:r>
      <w:r w:rsidR="00CF44C5">
        <w:t xml:space="preserve"> </w:t>
      </w:r>
    </w:p>
    <w:p w:rsidRPr="00BC35D0" w:rsidR="00BC35D0" w:rsidP="00BC35D0" w:rsidRDefault="00BC35D0">
      <w:pPr>
        <w:tabs>
          <w:tab w:val="left" w:pos="9705"/>
        </w:tabs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</w:t>
      </w:r>
    </w:p>
    <w:sectPr w:rsidRPr="00BC35D0" w:rsidR="00BC35D0" w:rsidSect="00CF44C5">
      <w:footerReference w:type="default" r:id="rId9"/>
      <w:pgSz w:w="16838" w:h="11906" w:orient="landscape"/>
      <w:pgMar w:top="1417" w:right="1417" w:bottom="1417" w:left="1417" w:header="283" w:footer="113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A0A0D" w:rsidP="00CF44C5" w:rsidRDefault="002A0A0D">
      <w:pPr>
        <w:spacing w:after="0" w:line="240" w:lineRule="auto"/>
      </w:pPr>
      <w:r>
        <w:separator/>
      </w:r>
    </w:p>
  </w:endnote>
  <w:endnote w:type="continuationSeparator" w:id="0">
    <w:p w:rsidR="002A0A0D" w:rsidP="00CF44C5" w:rsidRDefault="002A0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44C5" w:rsidP="00CF44C5" w:rsidRDefault="00CF44C5">
    <w:pPr>
      <w:pStyle w:val="Podnoje"/>
      <w:tabs>
        <w:tab w:val="clear" w:pos="4536"/>
        <w:tab w:val="clear" w:pos="9072"/>
        <w:tab w:val="left" w:pos="11220"/>
      </w:tabs>
    </w:pPr>
    <w:r>
      <w:tab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A0A0D" w:rsidP="00CF44C5" w:rsidRDefault="002A0A0D">
      <w:pPr>
        <w:spacing w:after="0" w:line="240" w:lineRule="auto"/>
      </w:pPr>
      <w:r>
        <w:separator/>
      </w:r>
    </w:p>
  </w:footnote>
  <w:footnote w:type="continuationSeparator" w:id="0">
    <w:p w:rsidR="002A0A0D" w:rsidP="00CF44C5" w:rsidRDefault="002A0A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7D4958"/>
    <w:multiLevelType w:val="hybridMultilevel"/>
    <w:tmpl w:val="E5A47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0A4417"/>
    <w:multiLevelType w:val="hybridMultilevel"/>
    <w:tmpl w:val="A6CA2FF4"/>
    <w:lvl w:ilvl="0" w:tplc="C336764C">
      <w:start w:val="1"/>
      <w:numFmt w:val="decimal"/>
      <w:lvlText w:val="%1."/>
      <w:lvlJc w:val="left"/>
      <w:pPr>
        <w:ind w:left="415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4875" w:hanging="360"/>
      </w:pPr>
    </w:lvl>
    <w:lvl w:ilvl="2" w:tplc="041A001B" w:tentative="true">
      <w:start w:val="1"/>
      <w:numFmt w:val="lowerRoman"/>
      <w:lvlText w:val="%3."/>
      <w:lvlJc w:val="right"/>
      <w:pPr>
        <w:ind w:left="5595" w:hanging="180"/>
      </w:pPr>
    </w:lvl>
    <w:lvl w:ilvl="3" w:tplc="041A000F" w:tentative="true">
      <w:start w:val="1"/>
      <w:numFmt w:val="decimal"/>
      <w:lvlText w:val="%4."/>
      <w:lvlJc w:val="left"/>
      <w:pPr>
        <w:ind w:left="6315" w:hanging="360"/>
      </w:pPr>
    </w:lvl>
    <w:lvl w:ilvl="4" w:tplc="041A0019" w:tentative="true">
      <w:start w:val="1"/>
      <w:numFmt w:val="lowerLetter"/>
      <w:lvlText w:val="%5."/>
      <w:lvlJc w:val="left"/>
      <w:pPr>
        <w:ind w:left="7035" w:hanging="360"/>
      </w:pPr>
    </w:lvl>
    <w:lvl w:ilvl="5" w:tplc="041A001B" w:tentative="true">
      <w:start w:val="1"/>
      <w:numFmt w:val="lowerRoman"/>
      <w:lvlText w:val="%6."/>
      <w:lvlJc w:val="right"/>
      <w:pPr>
        <w:ind w:left="7755" w:hanging="180"/>
      </w:pPr>
    </w:lvl>
    <w:lvl w:ilvl="6" w:tplc="041A000F" w:tentative="true">
      <w:start w:val="1"/>
      <w:numFmt w:val="decimal"/>
      <w:lvlText w:val="%7."/>
      <w:lvlJc w:val="left"/>
      <w:pPr>
        <w:ind w:left="8475" w:hanging="360"/>
      </w:pPr>
    </w:lvl>
    <w:lvl w:ilvl="7" w:tplc="041A0019" w:tentative="true">
      <w:start w:val="1"/>
      <w:numFmt w:val="lowerLetter"/>
      <w:lvlText w:val="%8."/>
      <w:lvlJc w:val="left"/>
      <w:pPr>
        <w:ind w:left="9195" w:hanging="360"/>
      </w:pPr>
    </w:lvl>
    <w:lvl w:ilvl="8" w:tplc="041A001B" w:tentative="true">
      <w:start w:val="1"/>
      <w:numFmt w:val="lowerRoman"/>
      <w:lvlText w:val="%9."/>
      <w:lvlJc w:val="right"/>
      <w:pPr>
        <w:ind w:left="991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432"/>
    <w:rsid w:val="00036967"/>
    <w:rsid w:val="001954C0"/>
    <w:rsid w:val="00220D48"/>
    <w:rsid w:val="002A0A0D"/>
    <w:rsid w:val="00353AAB"/>
    <w:rsid w:val="00360B39"/>
    <w:rsid w:val="00395185"/>
    <w:rsid w:val="003B48FB"/>
    <w:rsid w:val="003C03D9"/>
    <w:rsid w:val="00453E36"/>
    <w:rsid w:val="004D4552"/>
    <w:rsid w:val="005A4CA8"/>
    <w:rsid w:val="006B5825"/>
    <w:rsid w:val="00825432"/>
    <w:rsid w:val="00A15876"/>
    <w:rsid w:val="00AC3DD4"/>
    <w:rsid w:val="00BA1477"/>
    <w:rsid w:val="00BC35D0"/>
    <w:rsid w:val="00BF3855"/>
    <w:rsid w:val="00CF44C5"/>
    <w:rsid w:val="00D43CC4"/>
    <w:rsid w:val="00E22C76"/>
    <w:rsid w:val="00F5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82543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A1587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F44C5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F44C5"/>
  </w:style>
  <w:style w:type="paragraph" w:styleId="Podnoje">
    <w:name w:val="footer"/>
    <w:basedOn w:val="Normal"/>
    <w:link w:val="PodnojeChar"/>
    <w:uiPriority w:val="99"/>
    <w:unhideWhenUsed/>
    <w:rsid w:val="00CF44C5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F44C5"/>
  </w:style>
  <w:style w:type="character" w:styleId="Tekstrezerviranogmjesta">
    <w:name w:val="Placeholder Text"/>
    <w:basedOn w:val="Zadanifontodlomka"/>
    <w:uiPriority w:val="99"/>
    <w:semiHidden/>
    <w:rsid w:val="00AC3DD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3DD4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3DD4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3DD4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3DD4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82543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A158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F44C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F44C5"/>
  </w:style>
  <w:style w:styleId="Podnoje" w:type="paragraph">
    <w:name w:val="footer"/>
    <w:basedOn w:val="Normal"/>
    <w:link w:val="PodnojeChar"/>
    <w:uiPriority w:val="99"/>
    <w:unhideWhenUsed/>
    <w:rsid w:val="00CF44C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F44C5"/>
  </w:style>
  <w:style w:styleId="Tekstrezerviranogmjesta" w:type="character">
    <w:name w:val="Placeholder Text"/>
    <w:basedOn w:val="Zadanifontodlomka"/>
    <w:uiPriority w:val="99"/>
    <w:semiHidden/>
    <w:rsid w:val="00AC3D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DD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DD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DD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DD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106</properties:Words>
  <properties:Characters>611</properties:Characters>
  <properties:Lines>77</properties:Lines>
  <properties:Paragraphs>36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2019-11-04T12:08:00Z</dcterms:created>
  <dc:creator>Popovic</dc:creator>
  <cp:lastModifiedBy>Monika Grbac</cp:lastModifiedBy>
  <dcterms:modified xmlns:xsi="http://www.w3.org/2001/XMLSchema-instance" xsi:type="dcterms:W3CDTF">2019-11-04T12:11:00Z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St-3147/2018-44-1 (tablica I višeg isplatnog reda.docx)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